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4A" w:rsidRPr="00AA4887" w:rsidRDefault="0026494C" w:rsidP="0026494C">
      <w:pPr>
        <w:jc w:val="center"/>
        <w:rPr>
          <w:b/>
          <w:sz w:val="32"/>
          <w:szCs w:val="32"/>
        </w:rPr>
      </w:pPr>
      <w:r w:rsidRPr="00AA4887">
        <w:rPr>
          <w:b/>
          <w:sz w:val="32"/>
          <w:szCs w:val="32"/>
        </w:rPr>
        <w:t>Ankieta</w:t>
      </w:r>
    </w:p>
    <w:p w:rsidR="0026494C" w:rsidRPr="00AA4887" w:rsidRDefault="0026494C" w:rsidP="00C703E4">
      <w:pPr>
        <w:jc w:val="center"/>
      </w:pPr>
      <w:r w:rsidRPr="00AA4887">
        <w:t xml:space="preserve">dotycząca przyszłych funkcji obiektu dawnego </w:t>
      </w:r>
      <w:r w:rsidR="00AA4887" w:rsidRPr="00AA4887">
        <w:t>Teatru Kameralnego w Bydgoszczy.</w:t>
      </w:r>
    </w:p>
    <w:p w:rsidR="00CD4BFE" w:rsidRPr="00AA4887" w:rsidRDefault="0026494C" w:rsidP="00C703E4">
      <w:pPr>
        <w:jc w:val="both"/>
      </w:pPr>
      <w:r w:rsidRPr="00AA4887">
        <w:t xml:space="preserve">W związku z podjęciem prac nad odbudową obiektu dawnego Teatru Kameralnego przy ulicy Grodzkiej w Bydgoszczy i zamiarem przywrócenia mu funkcji kulturalnych, zwracamy się do Państwa </w:t>
      </w:r>
      <w:r w:rsidR="00C703E4" w:rsidRPr="00AA4887">
        <w:br/>
      </w:r>
      <w:r w:rsidRPr="00AA4887">
        <w:t xml:space="preserve">z prośbą o wypełnienie poniższej ankiety.  </w:t>
      </w:r>
    </w:p>
    <w:p w:rsidR="0026494C" w:rsidRPr="00AA4887" w:rsidRDefault="0026494C" w:rsidP="0026494C">
      <w:r w:rsidRPr="00AA4887">
        <w:t xml:space="preserve">Ankietę można wypełnić także elektronicznie </w:t>
      </w:r>
      <w:hyperlink r:id="rId7" w:history="1">
        <w:r w:rsidR="00AA4887" w:rsidRPr="000A3A21">
          <w:rPr>
            <w:rStyle w:val="Hipercze"/>
            <w:color w:val="000000" w:themeColor="text1"/>
          </w:rPr>
          <w:t>http://goo.gl/KjGouB</w:t>
        </w:r>
      </w:hyperlink>
      <w:r w:rsidRPr="00AA4887">
        <w:t xml:space="preserve"> do </w:t>
      </w:r>
      <w:r w:rsidRPr="00AA4887">
        <w:rPr>
          <w:b/>
          <w:u w:val="single"/>
        </w:rPr>
        <w:t>31 marca 2016 r.</w:t>
      </w:r>
    </w:p>
    <w:p w:rsidR="00C703E4" w:rsidRPr="00AA4887" w:rsidRDefault="00C703E4" w:rsidP="00C703E4">
      <w:pPr>
        <w:pStyle w:val="Akapitzlist"/>
        <w:numPr>
          <w:ilvl w:val="0"/>
          <w:numId w:val="2"/>
        </w:numPr>
        <w:spacing w:after="0" w:line="295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AA4887">
        <w:rPr>
          <w:rFonts w:eastAsia="Times New Roman"/>
          <w:sz w:val="24"/>
          <w:szCs w:val="24"/>
        </w:rPr>
        <w:t xml:space="preserve">Czy dostrzegają Państwo </w:t>
      </w:r>
      <w:r w:rsidR="0026494C" w:rsidRPr="00AA4887">
        <w:rPr>
          <w:rFonts w:eastAsia="Times New Roman"/>
          <w:sz w:val="24"/>
          <w:szCs w:val="24"/>
        </w:rPr>
        <w:t xml:space="preserve">potrzebę rewitalizacji dawnego obiektu Teatru Kameralnego </w:t>
      </w:r>
      <w:r w:rsidRPr="00AA4887">
        <w:rPr>
          <w:rFonts w:eastAsia="Times New Roman"/>
          <w:sz w:val="24"/>
          <w:szCs w:val="24"/>
        </w:rPr>
        <w:br/>
      </w:r>
      <w:r w:rsidR="0026494C" w:rsidRPr="00AA4887">
        <w:rPr>
          <w:rFonts w:eastAsia="Times New Roman"/>
          <w:sz w:val="24"/>
          <w:szCs w:val="24"/>
        </w:rPr>
        <w:t xml:space="preserve">w Bydgoszczy przy ul. Grodzkiej, który pełnił kiedyś rolę drugiej sceny teatralnej </w:t>
      </w:r>
      <w:r w:rsidRPr="00AA4887">
        <w:rPr>
          <w:rFonts w:eastAsia="Times New Roman"/>
          <w:sz w:val="24"/>
          <w:szCs w:val="24"/>
        </w:rPr>
        <w:br/>
      </w:r>
      <w:r w:rsidR="0026494C" w:rsidRPr="00AA4887">
        <w:rPr>
          <w:rFonts w:eastAsia="Times New Roman"/>
          <w:sz w:val="24"/>
          <w:szCs w:val="24"/>
        </w:rPr>
        <w:t>i przywrócenie mu funkcji obiektu kultury?</w:t>
      </w:r>
    </w:p>
    <w:p w:rsidR="00C703E4" w:rsidRPr="00AA4887" w:rsidRDefault="0026494C" w:rsidP="00C703E4">
      <w:pPr>
        <w:pStyle w:val="Akapitzlist"/>
        <w:numPr>
          <w:ilvl w:val="0"/>
          <w:numId w:val="3"/>
        </w:numPr>
        <w:spacing w:after="0" w:line="295" w:lineRule="auto"/>
        <w:jc w:val="both"/>
        <w:rPr>
          <w:rFonts w:eastAsia="Times New Roman"/>
          <w:sz w:val="24"/>
          <w:szCs w:val="24"/>
        </w:rPr>
      </w:pPr>
      <w:r w:rsidRPr="00AA4887">
        <w:rPr>
          <w:rFonts w:eastAsia="Times New Roman"/>
          <w:sz w:val="24"/>
          <w:szCs w:val="24"/>
        </w:rPr>
        <w:t>TAK</w:t>
      </w:r>
    </w:p>
    <w:p w:rsidR="0026494C" w:rsidRPr="00AA4887" w:rsidRDefault="0026494C" w:rsidP="00C703E4">
      <w:pPr>
        <w:pStyle w:val="Akapitzlist"/>
        <w:numPr>
          <w:ilvl w:val="0"/>
          <w:numId w:val="3"/>
        </w:numPr>
        <w:spacing w:after="0" w:line="295" w:lineRule="auto"/>
        <w:jc w:val="both"/>
        <w:rPr>
          <w:rFonts w:eastAsia="Times New Roman"/>
          <w:sz w:val="24"/>
          <w:szCs w:val="24"/>
        </w:rPr>
      </w:pPr>
      <w:r w:rsidRPr="00AA4887">
        <w:rPr>
          <w:rFonts w:eastAsia="Times New Roman"/>
          <w:sz w:val="24"/>
          <w:szCs w:val="24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26494C" w:rsidRPr="00AA4887" w:rsidTr="0026494C">
        <w:tc>
          <w:tcPr>
            <w:tcW w:w="9212" w:type="dxa"/>
          </w:tcPr>
          <w:p w:rsidR="0026494C" w:rsidRPr="00AA4887" w:rsidRDefault="0026494C" w:rsidP="0026494C">
            <w:pPr>
              <w:rPr>
                <w:rFonts w:eastAsia="Times New Roman"/>
                <w:sz w:val="24"/>
                <w:szCs w:val="24"/>
              </w:rPr>
            </w:pPr>
            <w:r w:rsidRPr="00AA4887">
              <w:rPr>
                <w:rFonts w:eastAsia="Times New Roman"/>
                <w:sz w:val="24"/>
                <w:szCs w:val="24"/>
              </w:rPr>
              <w:t>Uwagi:</w:t>
            </w:r>
            <w:r w:rsidRPr="00AA4887">
              <w:rPr>
                <w:rFonts w:eastAsia="Times New Roman"/>
                <w:sz w:val="24"/>
                <w:szCs w:val="24"/>
              </w:rPr>
              <w:br/>
            </w:r>
            <w:r w:rsidR="00391199" w:rsidRPr="00AA4887">
              <w:rPr>
                <w:rFonts w:eastAsia="Times New Roman"/>
                <w:sz w:val="24"/>
                <w:szCs w:val="24"/>
              </w:rPr>
              <w:br/>
            </w:r>
            <w:r w:rsidRPr="00AA4887">
              <w:rPr>
                <w:rFonts w:eastAsia="Times New Roman"/>
                <w:sz w:val="24"/>
                <w:szCs w:val="24"/>
              </w:rPr>
              <w:br/>
            </w:r>
          </w:p>
        </w:tc>
      </w:tr>
    </w:tbl>
    <w:p w:rsidR="0026494C" w:rsidRPr="00AA4887" w:rsidRDefault="0026494C" w:rsidP="00C703E4">
      <w:pPr>
        <w:spacing w:line="295" w:lineRule="auto"/>
        <w:rPr>
          <w:rFonts w:eastAsia="Times New Roman"/>
          <w:sz w:val="24"/>
          <w:szCs w:val="24"/>
        </w:rPr>
      </w:pPr>
      <w:r w:rsidRPr="00AA4887">
        <w:rPr>
          <w:rFonts w:eastAsia="Times New Roman"/>
          <w:sz w:val="24"/>
          <w:szCs w:val="24"/>
        </w:rPr>
        <w:br/>
        <w:t>2.</w:t>
      </w:r>
      <w:r w:rsidR="00C703E4" w:rsidRPr="00AA4887">
        <w:rPr>
          <w:rFonts w:eastAsia="Times New Roman"/>
          <w:sz w:val="24"/>
          <w:szCs w:val="24"/>
        </w:rPr>
        <w:t xml:space="preserve"> </w:t>
      </w:r>
      <w:r w:rsidRPr="00AA4887">
        <w:rPr>
          <w:rFonts w:eastAsia="Times New Roman"/>
          <w:sz w:val="24"/>
          <w:szCs w:val="24"/>
        </w:rPr>
        <w:t>W przyp</w:t>
      </w:r>
      <w:r w:rsidR="00AA4887" w:rsidRPr="00AA4887">
        <w:rPr>
          <w:rFonts w:eastAsia="Times New Roman"/>
          <w:sz w:val="24"/>
          <w:szCs w:val="24"/>
        </w:rPr>
        <w:t>adku zaznaczenia odpowiedzi TAK</w:t>
      </w:r>
      <w:r w:rsidRPr="00AA4887">
        <w:rPr>
          <w:rFonts w:eastAsia="Times New Roman"/>
          <w:sz w:val="24"/>
          <w:szCs w:val="24"/>
        </w:rPr>
        <w:t xml:space="preserve">, proszę o zaznaczenie funkcji jaką </w:t>
      </w:r>
      <w:r w:rsidR="00C703E4" w:rsidRPr="00AA4887">
        <w:rPr>
          <w:rFonts w:eastAsia="Times New Roman"/>
          <w:sz w:val="24"/>
          <w:szCs w:val="24"/>
        </w:rPr>
        <w:t xml:space="preserve">Państwa </w:t>
      </w:r>
      <w:r w:rsidRPr="00AA4887">
        <w:rPr>
          <w:rFonts w:eastAsia="Times New Roman"/>
          <w:sz w:val="24"/>
          <w:szCs w:val="24"/>
        </w:rPr>
        <w:t xml:space="preserve">zdaniem powinien pełnić </w:t>
      </w:r>
      <w:proofErr w:type="spellStart"/>
      <w:r w:rsidR="00A335F6" w:rsidRPr="00AA4887">
        <w:rPr>
          <w:rFonts w:eastAsia="Times New Roman"/>
          <w:sz w:val="24"/>
          <w:szCs w:val="24"/>
        </w:rPr>
        <w:t>zrewitalizowany</w:t>
      </w:r>
      <w:proofErr w:type="spellEnd"/>
      <w:r w:rsidR="00A335F6" w:rsidRPr="00AA4887">
        <w:rPr>
          <w:rFonts w:eastAsia="Times New Roman"/>
          <w:sz w:val="24"/>
          <w:szCs w:val="24"/>
        </w:rPr>
        <w:t xml:space="preserve"> obiekt (proszę </w:t>
      </w:r>
      <w:r w:rsidRPr="00AA4887">
        <w:rPr>
          <w:rFonts w:eastAsia="Times New Roman"/>
          <w:sz w:val="24"/>
          <w:szCs w:val="24"/>
        </w:rPr>
        <w:t xml:space="preserve"> zaznaczyć jedną odpowiedź).</w:t>
      </w:r>
      <w:r w:rsidRPr="00AA4887">
        <w:rPr>
          <w:rFonts w:eastAsia="Times New Roman"/>
          <w:sz w:val="24"/>
          <w:szCs w:val="24"/>
        </w:rPr>
        <w:br/>
        <w:t xml:space="preserve">a) wyłącznie teatr dla dzieci i </w:t>
      </w:r>
      <w:proofErr w:type="spellStart"/>
      <w:r w:rsidRPr="00AA4887">
        <w:rPr>
          <w:rFonts w:eastAsia="Times New Roman"/>
          <w:sz w:val="24"/>
          <w:szCs w:val="24"/>
        </w:rPr>
        <w:t>młodzieży</w:t>
      </w:r>
      <w:proofErr w:type="spellEnd"/>
      <w:r w:rsidR="00AA4887" w:rsidRPr="00AA4887">
        <w:rPr>
          <w:rFonts w:eastAsia="Times New Roman"/>
          <w:sz w:val="24"/>
          <w:szCs w:val="24"/>
        </w:rPr>
        <w:t>;</w:t>
      </w:r>
      <w:r w:rsidR="00C703E4" w:rsidRPr="00AA4887">
        <w:rPr>
          <w:rFonts w:eastAsia="Times New Roman"/>
          <w:sz w:val="24"/>
          <w:szCs w:val="24"/>
        </w:rPr>
        <w:br/>
      </w:r>
      <w:r w:rsidRPr="00AA4887">
        <w:rPr>
          <w:rFonts w:eastAsia="Times New Roman"/>
          <w:sz w:val="24"/>
          <w:szCs w:val="24"/>
        </w:rPr>
        <w:t>b) wyłącznie teatr muzyczny</w:t>
      </w:r>
      <w:r w:rsidR="00AA4887" w:rsidRPr="00AA4887">
        <w:rPr>
          <w:rFonts w:eastAsia="Times New Roman"/>
          <w:sz w:val="24"/>
          <w:szCs w:val="24"/>
        </w:rPr>
        <w:t>;</w:t>
      </w:r>
      <w:r w:rsidR="00C703E4" w:rsidRPr="00AA4887">
        <w:rPr>
          <w:rFonts w:eastAsia="Times New Roman"/>
          <w:sz w:val="24"/>
          <w:szCs w:val="24"/>
        </w:rPr>
        <w:br/>
      </w:r>
      <w:r w:rsidRPr="00AA4887">
        <w:rPr>
          <w:rFonts w:eastAsia="Times New Roman"/>
          <w:sz w:val="24"/>
          <w:szCs w:val="24"/>
        </w:rPr>
        <w:t>c) wyłącznie teatr dramatyczny</w:t>
      </w:r>
      <w:r w:rsidR="00AA4887" w:rsidRPr="00AA4887">
        <w:rPr>
          <w:rFonts w:eastAsia="Times New Roman"/>
          <w:sz w:val="24"/>
          <w:szCs w:val="24"/>
        </w:rPr>
        <w:t>;</w:t>
      </w:r>
      <w:r w:rsidR="00C703E4" w:rsidRPr="00AA4887">
        <w:rPr>
          <w:rFonts w:eastAsia="Times New Roman"/>
          <w:sz w:val="24"/>
          <w:szCs w:val="24"/>
        </w:rPr>
        <w:br/>
      </w:r>
      <w:r w:rsidRPr="00AA4887">
        <w:rPr>
          <w:rFonts w:eastAsia="Times New Roman"/>
          <w:sz w:val="24"/>
          <w:szCs w:val="24"/>
        </w:rPr>
        <w:t xml:space="preserve">d) wielofunkcyjny obiekt kultury z dominującą funkcją sceny teatralnej dla dzieci i </w:t>
      </w:r>
      <w:proofErr w:type="spellStart"/>
      <w:r w:rsidRPr="00AA4887">
        <w:rPr>
          <w:rFonts w:eastAsia="Times New Roman"/>
          <w:sz w:val="24"/>
          <w:szCs w:val="24"/>
        </w:rPr>
        <w:t>młodzieży</w:t>
      </w:r>
      <w:proofErr w:type="spellEnd"/>
      <w:r w:rsidR="00AA4887" w:rsidRPr="00AA4887">
        <w:rPr>
          <w:rFonts w:eastAsia="Times New Roman"/>
          <w:sz w:val="24"/>
          <w:szCs w:val="24"/>
        </w:rPr>
        <w:t>;</w:t>
      </w:r>
      <w:r w:rsidR="00C703E4" w:rsidRPr="00AA4887">
        <w:rPr>
          <w:rFonts w:eastAsia="Times New Roman"/>
          <w:sz w:val="24"/>
          <w:szCs w:val="24"/>
        </w:rPr>
        <w:br/>
      </w:r>
      <w:r w:rsidRPr="00AA4887">
        <w:rPr>
          <w:rFonts w:eastAsia="Times New Roman"/>
          <w:sz w:val="24"/>
          <w:szCs w:val="24"/>
        </w:rPr>
        <w:t>e) wielofunkcyjny obiekt kultury z dominującą funkcją sceny do prezentacji muzycznych</w:t>
      </w:r>
      <w:r w:rsidR="00AA4887" w:rsidRPr="00AA4887">
        <w:rPr>
          <w:rFonts w:eastAsia="Times New Roman"/>
          <w:sz w:val="24"/>
          <w:szCs w:val="24"/>
        </w:rPr>
        <w:t>;</w:t>
      </w:r>
      <w:r w:rsidR="00C703E4" w:rsidRPr="00AA4887">
        <w:rPr>
          <w:rFonts w:eastAsia="Times New Roman"/>
          <w:sz w:val="24"/>
          <w:szCs w:val="24"/>
        </w:rPr>
        <w:br/>
      </w:r>
      <w:r w:rsidRPr="00AA4887">
        <w:rPr>
          <w:rFonts w:eastAsia="Times New Roman"/>
          <w:sz w:val="24"/>
          <w:szCs w:val="24"/>
        </w:rPr>
        <w:t>f) wielofunkcyjny obiekt kultury z dominującą funkcją sceny dla teatru dramatycznego</w:t>
      </w:r>
      <w:r w:rsidR="00AA4887" w:rsidRPr="00AA4887">
        <w:rPr>
          <w:rFonts w:eastAsia="Times New Roman"/>
          <w:sz w:val="24"/>
          <w:szCs w:val="24"/>
        </w:rPr>
        <w:t>;</w:t>
      </w:r>
      <w:r w:rsidR="00C703E4" w:rsidRPr="00AA4887">
        <w:rPr>
          <w:rFonts w:eastAsia="Times New Roman"/>
          <w:sz w:val="24"/>
          <w:szCs w:val="24"/>
        </w:rPr>
        <w:br/>
      </w:r>
      <w:r w:rsidRPr="00AA4887">
        <w:rPr>
          <w:rFonts w:eastAsia="Times New Roman"/>
          <w:sz w:val="24"/>
          <w:szCs w:val="24"/>
        </w:rPr>
        <w:t xml:space="preserve">g) inna. </w:t>
      </w:r>
    </w:p>
    <w:tbl>
      <w:tblPr>
        <w:tblStyle w:val="Tabela-Siatka"/>
        <w:tblW w:w="0" w:type="auto"/>
        <w:tblLook w:val="04A0"/>
      </w:tblPr>
      <w:tblGrid>
        <w:gridCol w:w="9227"/>
      </w:tblGrid>
      <w:tr w:rsidR="0026494C" w:rsidRPr="00AA4887" w:rsidTr="0026494C">
        <w:trPr>
          <w:trHeight w:val="659"/>
        </w:trPr>
        <w:tc>
          <w:tcPr>
            <w:tcW w:w="9227" w:type="dxa"/>
          </w:tcPr>
          <w:p w:rsidR="0026494C" w:rsidRPr="00AA4887" w:rsidRDefault="00AA4887" w:rsidP="0026494C">
            <w:pPr>
              <w:rPr>
                <w:rFonts w:eastAsia="Times New Roman"/>
                <w:sz w:val="24"/>
                <w:szCs w:val="24"/>
              </w:rPr>
            </w:pPr>
            <w:r w:rsidRPr="00AA4887">
              <w:rPr>
                <w:rFonts w:eastAsia="Times New Roman"/>
                <w:sz w:val="24"/>
                <w:szCs w:val="24"/>
              </w:rPr>
              <w:t>Jaka?</w:t>
            </w:r>
            <w:r w:rsidR="00391199" w:rsidRPr="00AA4887">
              <w:rPr>
                <w:rFonts w:eastAsia="Times New Roman"/>
                <w:sz w:val="24"/>
                <w:szCs w:val="24"/>
              </w:rPr>
              <w:br/>
            </w:r>
          </w:p>
          <w:p w:rsidR="0026494C" w:rsidRPr="00AA4887" w:rsidRDefault="0026494C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703E4" w:rsidRPr="00AA4887" w:rsidRDefault="00C703E4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703E4" w:rsidRPr="00AA4887" w:rsidRDefault="00C703E4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703E4" w:rsidRPr="00AA4887" w:rsidRDefault="00C703E4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703E4" w:rsidRPr="00AA4887" w:rsidRDefault="00C703E4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703E4" w:rsidRPr="00AA4887" w:rsidRDefault="00C703E4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A4887" w:rsidRPr="00AA4887" w:rsidRDefault="00AA4887" w:rsidP="0026494C">
      <w:pPr>
        <w:rPr>
          <w:rFonts w:eastAsia="Times New Roman"/>
          <w:sz w:val="24"/>
          <w:szCs w:val="24"/>
        </w:rPr>
      </w:pPr>
    </w:p>
    <w:p w:rsidR="00391199" w:rsidRPr="00AA4887" w:rsidRDefault="0026494C" w:rsidP="0026494C">
      <w:pPr>
        <w:rPr>
          <w:rFonts w:eastAsia="Times New Roman"/>
          <w:sz w:val="24"/>
          <w:szCs w:val="24"/>
        </w:rPr>
      </w:pPr>
      <w:r w:rsidRPr="00AA4887">
        <w:rPr>
          <w:rFonts w:eastAsia="Times New Roman"/>
          <w:sz w:val="24"/>
          <w:szCs w:val="24"/>
        </w:rPr>
        <w:lastRenderedPageBreak/>
        <w:t>3.</w:t>
      </w:r>
      <w:r w:rsidR="00391199" w:rsidRPr="00AA4887">
        <w:rPr>
          <w:rFonts w:eastAsia="Times New Roman"/>
          <w:sz w:val="24"/>
          <w:szCs w:val="24"/>
        </w:rPr>
        <w:t xml:space="preserve"> </w:t>
      </w:r>
      <w:r w:rsidR="00C703E4" w:rsidRPr="00AA4887">
        <w:rPr>
          <w:sz w:val="24"/>
          <w:szCs w:val="24"/>
        </w:rPr>
        <w:t>Inne uwagi dotyczące Teatru Kameralnego.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91199" w:rsidRPr="00AA4887" w:rsidTr="00391199">
        <w:tc>
          <w:tcPr>
            <w:tcW w:w="9212" w:type="dxa"/>
          </w:tcPr>
          <w:p w:rsidR="00CD4BFE" w:rsidRPr="00AA4887" w:rsidRDefault="00391199" w:rsidP="0026494C">
            <w:pPr>
              <w:rPr>
                <w:rFonts w:eastAsia="Times New Roman"/>
                <w:sz w:val="24"/>
                <w:szCs w:val="24"/>
              </w:rPr>
            </w:pPr>
            <w:r w:rsidRPr="00AA4887">
              <w:rPr>
                <w:rFonts w:eastAsia="Times New Roman"/>
                <w:sz w:val="24"/>
                <w:szCs w:val="24"/>
              </w:rPr>
              <w:br/>
            </w: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CD4BFE" w:rsidRPr="00AA4887" w:rsidRDefault="00CD4BFE" w:rsidP="0026494C">
            <w:pPr>
              <w:rPr>
                <w:rFonts w:eastAsia="Times New Roman"/>
                <w:sz w:val="24"/>
                <w:szCs w:val="24"/>
              </w:rPr>
            </w:pPr>
          </w:p>
          <w:p w:rsidR="00391199" w:rsidRPr="00AA4887" w:rsidRDefault="00391199" w:rsidP="0026494C">
            <w:pPr>
              <w:rPr>
                <w:rFonts w:eastAsia="Times New Roman"/>
                <w:sz w:val="24"/>
                <w:szCs w:val="24"/>
              </w:rPr>
            </w:pPr>
            <w:r w:rsidRPr="00AA4887">
              <w:rPr>
                <w:rFonts w:eastAsia="Times New Roman"/>
                <w:sz w:val="24"/>
                <w:szCs w:val="24"/>
              </w:rPr>
              <w:br/>
            </w:r>
            <w:r w:rsidRPr="00AA4887">
              <w:rPr>
                <w:rFonts w:eastAsia="Times New Roman"/>
                <w:sz w:val="24"/>
                <w:szCs w:val="24"/>
              </w:rPr>
              <w:br/>
            </w:r>
          </w:p>
        </w:tc>
      </w:tr>
    </w:tbl>
    <w:p w:rsidR="00391199" w:rsidRPr="00AA4887" w:rsidRDefault="00AA4887" w:rsidP="00AA4887">
      <w:pPr>
        <w:rPr>
          <w:b/>
          <w:sz w:val="24"/>
          <w:szCs w:val="24"/>
        </w:rPr>
      </w:pPr>
      <w:r>
        <w:rPr>
          <w:b/>
        </w:rPr>
        <w:br/>
      </w:r>
      <w:r w:rsidR="00391199" w:rsidRPr="00AA4887">
        <w:rPr>
          <w:b/>
          <w:sz w:val="24"/>
          <w:szCs w:val="24"/>
        </w:rPr>
        <w:t xml:space="preserve">Ankiety można zostawiać </w:t>
      </w:r>
      <w:r w:rsidR="00391199" w:rsidRPr="00AA4887">
        <w:rPr>
          <w:b/>
          <w:sz w:val="24"/>
          <w:szCs w:val="24"/>
          <w:u w:val="single"/>
        </w:rPr>
        <w:t>do dnia 31 marca 2016 r.</w:t>
      </w:r>
      <w:r w:rsidR="00391199" w:rsidRPr="00AA4887">
        <w:rPr>
          <w:b/>
          <w:sz w:val="24"/>
          <w:szCs w:val="24"/>
        </w:rPr>
        <w:t xml:space="preserve"> w Urzędzie Miasta Bydgoszczy przy </w:t>
      </w:r>
      <w:r w:rsidRPr="00AA4887">
        <w:rPr>
          <w:b/>
          <w:sz w:val="24"/>
          <w:szCs w:val="24"/>
        </w:rPr>
        <w:t xml:space="preserve"> </w:t>
      </w:r>
      <w:r w:rsidR="00391199" w:rsidRPr="00AA4887">
        <w:rPr>
          <w:b/>
          <w:sz w:val="24"/>
          <w:szCs w:val="24"/>
        </w:rPr>
        <w:t>ul.</w:t>
      </w:r>
      <w:r w:rsidR="00391199" w:rsidRPr="00AA4887">
        <w:rPr>
          <w:b/>
          <w:sz w:val="24"/>
          <w:szCs w:val="24"/>
        </w:rPr>
        <w:br/>
      </w:r>
      <w:r w:rsidRPr="00AA4887">
        <w:rPr>
          <w:b/>
          <w:sz w:val="24"/>
          <w:szCs w:val="24"/>
        </w:rPr>
        <w:t xml:space="preserve"> Jezuickiej 1 (Biuro Obsługi</w:t>
      </w:r>
      <w:r w:rsidR="00391199" w:rsidRPr="00AA4887">
        <w:rPr>
          <w:b/>
          <w:sz w:val="24"/>
          <w:szCs w:val="24"/>
        </w:rPr>
        <w:t xml:space="preserve"> Mediów i Komunika</w:t>
      </w:r>
      <w:r w:rsidRPr="00AA4887">
        <w:rPr>
          <w:b/>
          <w:sz w:val="24"/>
          <w:szCs w:val="24"/>
        </w:rPr>
        <w:t xml:space="preserve">cji Społecznej, pok. 100A-104A), </w:t>
      </w:r>
      <w:r w:rsidR="00391199" w:rsidRPr="00AA4887">
        <w:rPr>
          <w:b/>
          <w:sz w:val="24"/>
          <w:szCs w:val="24"/>
        </w:rPr>
        <w:t>Biurze Kultury Bydgo</w:t>
      </w:r>
      <w:r w:rsidR="00C703E4" w:rsidRPr="00AA4887">
        <w:rPr>
          <w:b/>
          <w:sz w:val="24"/>
          <w:szCs w:val="24"/>
        </w:rPr>
        <w:t>skiej przy ul. Jezuickiej 14 A</w:t>
      </w:r>
      <w:r w:rsidRPr="00AA4887">
        <w:rPr>
          <w:b/>
          <w:sz w:val="24"/>
          <w:szCs w:val="24"/>
        </w:rPr>
        <w:t xml:space="preserve">, sekretariatach </w:t>
      </w:r>
      <w:r w:rsidR="00D46518">
        <w:rPr>
          <w:b/>
          <w:sz w:val="24"/>
          <w:szCs w:val="24"/>
        </w:rPr>
        <w:t xml:space="preserve">miejskich </w:t>
      </w:r>
      <w:r w:rsidRPr="00AA4887">
        <w:rPr>
          <w:b/>
          <w:sz w:val="24"/>
          <w:szCs w:val="24"/>
        </w:rPr>
        <w:t xml:space="preserve">szkół i placówek oświatowych w godzinach </w:t>
      </w:r>
      <w:r w:rsidR="00D46518">
        <w:rPr>
          <w:b/>
          <w:sz w:val="24"/>
          <w:szCs w:val="24"/>
        </w:rPr>
        <w:t xml:space="preserve">ich </w:t>
      </w:r>
      <w:r w:rsidRPr="00AA4887">
        <w:rPr>
          <w:b/>
          <w:sz w:val="24"/>
          <w:szCs w:val="24"/>
        </w:rPr>
        <w:t>urzędowania.</w:t>
      </w:r>
    </w:p>
    <w:p w:rsidR="00391199" w:rsidRPr="00AA4887" w:rsidRDefault="00391199" w:rsidP="00391199">
      <w:pPr>
        <w:jc w:val="center"/>
        <w:rPr>
          <w:color w:val="0070C0"/>
        </w:rPr>
      </w:pPr>
      <w:r w:rsidRPr="00AA4887">
        <w:t xml:space="preserve">Ankietę można wypełnić również elektronicznie </w:t>
      </w:r>
      <w:r w:rsidR="00AA4887" w:rsidRPr="00AA4887">
        <w:t>http://goo.gl/KjGouB.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1276"/>
        <w:gridCol w:w="5527"/>
      </w:tblGrid>
      <w:tr w:rsidR="00391199" w:rsidRPr="00AA4887" w:rsidTr="00391199">
        <w:trPr>
          <w:trHeight w:val="511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99" w:rsidRPr="00AA4887" w:rsidRDefault="006E428A" w:rsidP="006E428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PROSIMY O WYPEŁNIENIE PONIŻSZYCH DANYCH:</w:t>
            </w:r>
          </w:p>
        </w:tc>
      </w:tr>
      <w:tr w:rsidR="00391199" w:rsidRPr="00AA4887" w:rsidTr="00391199">
        <w:trPr>
          <w:trHeight w:val="4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99" w:rsidRPr="00AA4887" w:rsidRDefault="00391199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A4887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99" w:rsidRPr="00AA4887" w:rsidRDefault="003911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199" w:rsidRPr="00AA4887" w:rsidTr="00391199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99" w:rsidRPr="00AA4887" w:rsidRDefault="00391199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A4887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99" w:rsidRPr="00AA4887" w:rsidRDefault="003911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199" w:rsidRPr="00AA4887" w:rsidTr="00391199">
        <w:trPr>
          <w:trHeight w:val="3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99" w:rsidRPr="00AA4887" w:rsidRDefault="00391199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A4887">
              <w:rPr>
                <w:b/>
                <w:sz w:val="20"/>
                <w:szCs w:val="20"/>
              </w:rPr>
              <w:t>*Numer telefonu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99" w:rsidRPr="00AA4887" w:rsidRDefault="003911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199" w:rsidRPr="00AA4887" w:rsidTr="00391199">
        <w:trPr>
          <w:trHeight w:val="44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99" w:rsidRPr="00AA4887" w:rsidRDefault="00391199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A4887">
              <w:rPr>
                <w:b/>
                <w:sz w:val="20"/>
                <w:szCs w:val="20"/>
              </w:rPr>
              <w:t>*E-mail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99" w:rsidRPr="00AA4887" w:rsidRDefault="003911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199" w:rsidRPr="00AA4887" w:rsidTr="00391199">
        <w:trPr>
          <w:trHeight w:val="155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99" w:rsidRPr="00AA4887" w:rsidRDefault="001B7C3C" w:rsidP="00C5195A">
            <w:pPr>
              <w:spacing w:after="0"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 xml:space="preserve">Zgoda na przetwarzanie danych osobowych: </w:t>
            </w:r>
            <w:r>
              <w:rPr>
                <w:sz w:val="14"/>
                <w:szCs w:val="14"/>
              </w:rPr>
              <w:t>Oświadczam, że dane, które zawarłem/</w:t>
            </w:r>
            <w:proofErr w:type="spellStart"/>
            <w:r>
              <w:rPr>
                <w:sz w:val="14"/>
                <w:szCs w:val="14"/>
              </w:rPr>
              <w:t>-a</w:t>
            </w:r>
            <w:proofErr w:type="spellEnd"/>
            <w:r>
              <w:rPr>
                <w:sz w:val="14"/>
                <w:szCs w:val="14"/>
              </w:rPr>
              <w:t>m w ankiecie są zgodne z prawdą. Informacja: podane dane osobowe zabezpieczone są zgodnie z ustawą z dnia 29 sierpnia 1997 r. o ochronie danych osobowych.(Dz. U. z 2014 r. poz. 1182). Powyższe dane osobowe przetwarzane są wyłącznie w celu zebrania opinii na temat przyszłych funkcji obiektu dawnego Teatru Kameralnego w Bydgoszczy.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sz w:val="14"/>
                <w:szCs w:val="14"/>
              </w:rPr>
              <w:t xml:space="preserve">Zgoda na otrzymywanie </w:t>
            </w:r>
            <w:proofErr w:type="spellStart"/>
            <w:r>
              <w:rPr>
                <w:b/>
                <w:sz w:val="14"/>
                <w:szCs w:val="14"/>
              </w:rPr>
              <w:t>informacji</w:t>
            </w:r>
            <w:proofErr w:type="spellEnd"/>
            <w:r>
              <w:rPr>
                <w:b/>
                <w:sz w:val="14"/>
                <w:szCs w:val="14"/>
              </w:rPr>
              <w:t xml:space="preserve"> drogą elektroniczną: </w:t>
            </w:r>
            <w:r>
              <w:rPr>
                <w:sz w:val="14"/>
                <w:szCs w:val="14"/>
              </w:rPr>
              <w:t xml:space="preserve">Wyrażam zgodę na otrzymywanie </w:t>
            </w:r>
            <w:proofErr w:type="spellStart"/>
            <w:r>
              <w:rPr>
                <w:sz w:val="14"/>
                <w:szCs w:val="14"/>
              </w:rPr>
              <w:t>informacji</w:t>
            </w:r>
            <w:proofErr w:type="spellEnd"/>
            <w:r>
              <w:rPr>
                <w:sz w:val="14"/>
                <w:szCs w:val="14"/>
              </w:rPr>
              <w:t xml:space="preserve"> dotyczących obiektu dawnego Teatru Kameralnego w Bydgoszczy drogą elektroniczną na podany adres poczty elektronicznej. (zgodnie z przepisami Ustawy z dnia 18 lipca 2002r. o świadczeniu usług drogą elektroniczną – Dz.U.2002; 144 poz. 1204 z </w:t>
            </w:r>
            <w:proofErr w:type="spellStart"/>
            <w:r>
              <w:rPr>
                <w:sz w:val="14"/>
                <w:szCs w:val="14"/>
              </w:rPr>
              <w:t>późn</w:t>
            </w:r>
            <w:proofErr w:type="spellEnd"/>
            <w:r>
              <w:rPr>
                <w:sz w:val="14"/>
                <w:szCs w:val="14"/>
              </w:rPr>
              <w:t>. zm.).</w:t>
            </w:r>
            <w:r>
              <w:rPr>
                <w:rFonts w:eastAsia="Times New Roman" w:cs="Arial"/>
                <w:sz w:val="14"/>
                <w:szCs w:val="14"/>
                <w:lang w:eastAsia="pl-PL"/>
              </w:rPr>
              <w:br/>
            </w:r>
            <w:r>
              <w:rPr>
                <w:rFonts w:eastAsia="Times New Roman" w:cs="Arial"/>
                <w:sz w:val="14"/>
                <w:szCs w:val="14"/>
                <w:lang w:eastAsia="pl-PL"/>
              </w:rPr>
              <w:br/>
              <w:t xml:space="preserve">*Prosimy o wpisanie numeru telefonu/maila w celu ewentualnego kontaktu w sprawie </w:t>
            </w:r>
            <w:r w:rsidR="00C5195A">
              <w:rPr>
                <w:rFonts w:eastAsia="Times New Roman" w:cs="Arial"/>
                <w:sz w:val="14"/>
                <w:szCs w:val="14"/>
                <w:lang w:eastAsia="pl-PL"/>
              </w:rPr>
              <w:t>zgłoszonych</w:t>
            </w:r>
            <w:r>
              <w:rPr>
                <w:rFonts w:eastAsia="Times New Roman" w:cs="Arial"/>
                <w:sz w:val="14"/>
                <w:szCs w:val="14"/>
                <w:lang w:eastAsia="pl-PL"/>
              </w:rPr>
              <w:t xml:space="preserve"> uwag.</w:t>
            </w:r>
          </w:p>
        </w:tc>
      </w:tr>
      <w:tr w:rsidR="00391199" w:rsidRPr="00AA4887" w:rsidTr="00391199">
        <w:trPr>
          <w:trHeight w:val="3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99" w:rsidRPr="00AA4887" w:rsidRDefault="003911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A4887">
              <w:rPr>
                <w:sz w:val="20"/>
                <w:szCs w:val="20"/>
              </w:rPr>
              <w:t>Podpis, 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99" w:rsidRPr="00AA4887" w:rsidRDefault="003911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6494C" w:rsidRPr="00AA4887" w:rsidRDefault="0026494C" w:rsidP="0026494C">
      <w:pPr>
        <w:rPr>
          <w:rFonts w:eastAsia="Times New Roman"/>
          <w:sz w:val="24"/>
          <w:szCs w:val="24"/>
        </w:rPr>
      </w:pPr>
    </w:p>
    <w:sectPr w:rsidR="0026494C" w:rsidRPr="00AA4887" w:rsidSect="004A3E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B5" w:rsidRDefault="006748B5" w:rsidP="00CD4BFE">
      <w:pPr>
        <w:spacing w:after="0" w:line="240" w:lineRule="auto"/>
      </w:pPr>
      <w:r>
        <w:separator/>
      </w:r>
    </w:p>
  </w:endnote>
  <w:endnote w:type="continuationSeparator" w:id="0">
    <w:p w:rsidR="006748B5" w:rsidRDefault="006748B5" w:rsidP="00CD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B5" w:rsidRDefault="006748B5" w:rsidP="00CD4BFE">
      <w:pPr>
        <w:spacing w:after="0" w:line="240" w:lineRule="auto"/>
      </w:pPr>
      <w:r>
        <w:separator/>
      </w:r>
    </w:p>
  </w:footnote>
  <w:footnote w:type="continuationSeparator" w:id="0">
    <w:p w:rsidR="006748B5" w:rsidRDefault="006748B5" w:rsidP="00CD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FE" w:rsidRDefault="00CD4BFE">
    <w:pPr>
      <w:pStyle w:val="Nagwek"/>
    </w:pPr>
    <w:r>
      <w:rPr>
        <w:noProof/>
        <w:lang w:eastAsia="pl-PL"/>
      </w:rPr>
      <w:drawing>
        <wp:inline distT="0" distB="0" distL="0" distR="0">
          <wp:extent cx="1218687" cy="1011510"/>
          <wp:effectExtent l="0" t="0" r="0" b="0"/>
          <wp:docPr id="1" name="Obraz 0" descr="Bydgoszcz-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dgoszcz-logo bez tł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687" cy="101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2D3"/>
    <w:multiLevelType w:val="hybridMultilevel"/>
    <w:tmpl w:val="0C126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64D5E"/>
    <w:multiLevelType w:val="hybridMultilevel"/>
    <w:tmpl w:val="B9882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896E51"/>
    <w:multiLevelType w:val="hybridMultilevel"/>
    <w:tmpl w:val="969EA398"/>
    <w:lvl w:ilvl="0" w:tplc="15F4A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6494C"/>
    <w:rsid w:val="000A3A21"/>
    <w:rsid w:val="000A5136"/>
    <w:rsid w:val="00112E94"/>
    <w:rsid w:val="00120B82"/>
    <w:rsid w:val="001B7C3C"/>
    <w:rsid w:val="0026494C"/>
    <w:rsid w:val="00391199"/>
    <w:rsid w:val="004A3E4A"/>
    <w:rsid w:val="00524F19"/>
    <w:rsid w:val="00595B24"/>
    <w:rsid w:val="006748B5"/>
    <w:rsid w:val="006E428A"/>
    <w:rsid w:val="00732E8D"/>
    <w:rsid w:val="008337F8"/>
    <w:rsid w:val="00A335F6"/>
    <w:rsid w:val="00AA0FED"/>
    <w:rsid w:val="00AA4887"/>
    <w:rsid w:val="00C5195A"/>
    <w:rsid w:val="00C703E4"/>
    <w:rsid w:val="00CD4BFE"/>
    <w:rsid w:val="00D46518"/>
    <w:rsid w:val="00D62916"/>
    <w:rsid w:val="00E15876"/>
    <w:rsid w:val="00E701E4"/>
    <w:rsid w:val="00FB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94C"/>
    <w:pPr>
      <w:ind w:left="720"/>
      <w:contextualSpacing/>
    </w:pPr>
  </w:style>
  <w:style w:type="table" w:styleId="Tabela-Siatka">
    <w:name w:val="Table Grid"/>
    <w:basedOn w:val="Standardowy"/>
    <w:uiPriority w:val="59"/>
    <w:rsid w:val="0026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semiHidden/>
    <w:unhideWhenUsed/>
    <w:rsid w:val="0039119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D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BFE"/>
  </w:style>
  <w:style w:type="paragraph" w:styleId="Stopka">
    <w:name w:val="footer"/>
    <w:basedOn w:val="Normalny"/>
    <w:link w:val="StopkaZnak"/>
    <w:uiPriority w:val="99"/>
    <w:semiHidden/>
    <w:unhideWhenUsed/>
    <w:rsid w:val="00CD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BFE"/>
  </w:style>
  <w:style w:type="paragraph" w:styleId="Tekstdymka">
    <w:name w:val="Balloon Text"/>
    <w:basedOn w:val="Normalny"/>
    <w:link w:val="TekstdymkaZnak"/>
    <w:uiPriority w:val="99"/>
    <w:semiHidden/>
    <w:unhideWhenUsed/>
    <w:rsid w:val="00CD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o.gl/KjGo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przybyla</dc:creator>
  <cp:lastModifiedBy>przybyla</cp:lastModifiedBy>
  <cp:revision>9</cp:revision>
  <dcterms:created xsi:type="dcterms:W3CDTF">2016-02-22T14:14:00Z</dcterms:created>
  <dcterms:modified xsi:type="dcterms:W3CDTF">2016-02-23T07:41:00Z</dcterms:modified>
</cp:coreProperties>
</file>