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D6" w:rsidRPr="00497C34" w:rsidRDefault="00806FD6" w:rsidP="00806FD6">
      <w:pPr>
        <w:jc w:val="center"/>
        <w:rPr>
          <w:rFonts w:ascii="Arial" w:hAnsi="Arial" w:cs="Arial"/>
          <w:b/>
          <w:sz w:val="24"/>
          <w:szCs w:val="24"/>
        </w:rPr>
      </w:pPr>
      <w:r w:rsidRPr="00497C34">
        <w:rPr>
          <w:rFonts w:ascii="Arial" w:hAnsi="Arial" w:cs="Arial"/>
          <w:b/>
          <w:sz w:val="24"/>
          <w:szCs w:val="24"/>
        </w:rPr>
        <w:t xml:space="preserve">Święto </w:t>
      </w:r>
      <w:r w:rsidR="00C11882" w:rsidRPr="00497C34">
        <w:rPr>
          <w:rFonts w:ascii="Arial" w:hAnsi="Arial" w:cs="Arial"/>
          <w:b/>
          <w:sz w:val="24"/>
          <w:szCs w:val="24"/>
        </w:rPr>
        <w:t>Uniwersytetu 2017 – wystąpienie</w:t>
      </w:r>
      <w:r w:rsidRPr="00497C34">
        <w:rPr>
          <w:rFonts w:ascii="Arial" w:hAnsi="Arial" w:cs="Arial"/>
          <w:b/>
          <w:sz w:val="24"/>
          <w:szCs w:val="24"/>
        </w:rPr>
        <w:t xml:space="preserve"> JM Rektora</w:t>
      </w:r>
    </w:p>
    <w:p w:rsidR="00806FD6" w:rsidRPr="00497C34" w:rsidRDefault="00806FD6" w:rsidP="00806FD6">
      <w:pPr>
        <w:rPr>
          <w:rFonts w:ascii="Arial" w:hAnsi="Arial" w:cs="Arial"/>
          <w:sz w:val="24"/>
          <w:szCs w:val="24"/>
        </w:rPr>
      </w:pPr>
    </w:p>
    <w:p w:rsidR="00806FD6" w:rsidRPr="00497C34" w:rsidRDefault="00806FD6" w:rsidP="00806FD6">
      <w:pPr>
        <w:rPr>
          <w:rFonts w:ascii="Arial" w:hAnsi="Arial" w:cs="Arial"/>
          <w:sz w:val="24"/>
          <w:szCs w:val="24"/>
        </w:rPr>
      </w:pPr>
    </w:p>
    <w:p w:rsidR="00806FD6" w:rsidRPr="00497C34" w:rsidRDefault="00806FD6" w:rsidP="00806FD6">
      <w:pPr>
        <w:jc w:val="both"/>
        <w:rPr>
          <w:rFonts w:ascii="Arial" w:hAnsi="Arial" w:cs="Arial"/>
          <w:sz w:val="24"/>
          <w:szCs w:val="24"/>
        </w:rPr>
      </w:pPr>
      <w:r w:rsidRPr="00497C34">
        <w:rPr>
          <w:rFonts w:ascii="Arial" w:hAnsi="Arial" w:cs="Arial"/>
          <w:sz w:val="24"/>
          <w:szCs w:val="24"/>
        </w:rPr>
        <w:t>Szanowni Państwo,</w:t>
      </w:r>
    </w:p>
    <w:p w:rsidR="00806FD6" w:rsidRPr="00497C34" w:rsidRDefault="00C11882" w:rsidP="00C118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97C34">
        <w:rPr>
          <w:rFonts w:ascii="Arial" w:hAnsi="Arial" w:cs="Arial"/>
          <w:sz w:val="24"/>
          <w:szCs w:val="24"/>
        </w:rPr>
        <w:t>w</w:t>
      </w:r>
      <w:r w:rsidR="00806FD6" w:rsidRPr="00497C34">
        <w:rPr>
          <w:rFonts w:ascii="Arial" w:hAnsi="Arial" w:cs="Arial"/>
          <w:sz w:val="24"/>
          <w:szCs w:val="24"/>
        </w:rPr>
        <w:t xml:space="preserve"> ciągu ostatnich dwóch lat, w związku z 70-leciem Uniwersytet</w:t>
      </w:r>
      <w:r w:rsidRPr="00497C34">
        <w:rPr>
          <w:rFonts w:ascii="Arial" w:hAnsi="Arial" w:cs="Arial"/>
          <w:sz w:val="24"/>
          <w:szCs w:val="24"/>
        </w:rPr>
        <w:t>u,</w:t>
      </w:r>
      <w:r w:rsidR="00806FD6" w:rsidRPr="00497C34">
        <w:rPr>
          <w:rFonts w:ascii="Arial" w:hAnsi="Arial" w:cs="Arial"/>
          <w:sz w:val="24"/>
          <w:szCs w:val="24"/>
        </w:rPr>
        <w:t xml:space="preserve"> wiele mówiliśmy o historii, przypominaliśmy osoby i wydarzenia, które kształtowały naszą Uczelni</w:t>
      </w:r>
      <w:r w:rsidRPr="00497C34">
        <w:rPr>
          <w:rFonts w:ascii="Arial" w:hAnsi="Arial" w:cs="Arial"/>
          <w:sz w:val="24"/>
          <w:szCs w:val="24"/>
        </w:rPr>
        <w:t>ę</w:t>
      </w:r>
      <w:r w:rsidR="00806FD6" w:rsidRPr="00497C34">
        <w:rPr>
          <w:rFonts w:ascii="Arial" w:hAnsi="Arial" w:cs="Arial"/>
          <w:sz w:val="24"/>
          <w:szCs w:val="24"/>
        </w:rPr>
        <w:t>. Dziś chciałbym mówić przede wszystkim</w:t>
      </w:r>
      <w:r w:rsidRPr="00497C34">
        <w:rPr>
          <w:rFonts w:ascii="Arial" w:hAnsi="Arial" w:cs="Arial"/>
          <w:sz w:val="24"/>
          <w:szCs w:val="24"/>
        </w:rPr>
        <w:t xml:space="preserve"> </w:t>
      </w:r>
      <w:r w:rsidR="00806FD6" w:rsidRPr="00497C34">
        <w:rPr>
          <w:rFonts w:ascii="Arial" w:hAnsi="Arial" w:cs="Arial"/>
          <w:sz w:val="24"/>
          <w:szCs w:val="24"/>
        </w:rPr>
        <w:t>o przyszłości. Rozpocznę jednak od historii raz jeszcze – w tym tygodniu pożegnaliśmy pana profesora Andrzeja Tomczaka, wybitnego historyka, nestora polskiej archiwistyki oraz ostatniego chyba świadka początków naszego Uniwersytetu; świadka niezwykłego – ucznia i współpracownika pierwszego rektora UMK, profesora Ludwika Kolankowskiego. Przed dwoma laty mi</w:t>
      </w:r>
      <w:r w:rsidRPr="00497C34">
        <w:rPr>
          <w:rFonts w:ascii="Arial" w:hAnsi="Arial" w:cs="Arial"/>
          <w:sz w:val="24"/>
          <w:szCs w:val="24"/>
        </w:rPr>
        <w:t>ałem zaszczyt podziękować panu p</w:t>
      </w:r>
      <w:r w:rsidR="00806FD6" w:rsidRPr="00497C34">
        <w:rPr>
          <w:rFonts w:ascii="Arial" w:hAnsi="Arial" w:cs="Arial"/>
          <w:sz w:val="24"/>
          <w:szCs w:val="24"/>
        </w:rPr>
        <w:t>rofesorowi Tomczakowi za jego udział w tworzeniu UMK i wieloletnią pracę naukową, wręczając mu nasze szczególne wyróżnienie</w:t>
      </w:r>
      <w:r w:rsidR="0028031C" w:rsidRPr="00497C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031C" w:rsidRPr="00497C34">
        <w:rPr>
          <w:rFonts w:ascii="Arial" w:hAnsi="Arial" w:cs="Arial"/>
          <w:i/>
          <w:sz w:val="24"/>
          <w:szCs w:val="24"/>
        </w:rPr>
        <w:t>Convallaria</w:t>
      </w:r>
      <w:proofErr w:type="spellEnd"/>
      <w:r w:rsidR="0028031C" w:rsidRPr="00497C3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8031C" w:rsidRPr="00497C34">
        <w:rPr>
          <w:rFonts w:ascii="Arial" w:hAnsi="Arial" w:cs="Arial"/>
          <w:i/>
          <w:sz w:val="24"/>
          <w:szCs w:val="24"/>
        </w:rPr>
        <w:t>Copernicana</w:t>
      </w:r>
      <w:proofErr w:type="spellEnd"/>
      <w:r w:rsidR="00806FD6" w:rsidRPr="00497C34">
        <w:rPr>
          <w:rFonts w:ascii="Arial" w:hAnsi="Arial" w:cs="Arial"/>
          <w:sz w:val="24"/>
          <w:szCs w:val="24"/>
        </w:rPr>
        <w:t xml:space="preserve">. Pamiętamy jego wzruszające wystąpienie, w którym wspominał początki Uniwersytetu.  </w:t>
      </w:r>
    </w:p>
    <w:p w:rsidR="00806FD6" w:rsidRPr="00497C34" w:rsidRDefault="00806FD6" w:rsidP="00C118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97C34">
        <w:rPr>
          <w:rFonts w:ascii="Arial" w:hAnsi="Arial" w:cs="Arial"/>
          <w:sz w:val="24"/>
          <w:szCs w:val="24"/>
        </w:rPr>
        <w:t>Proszę, abyśmy wspólnie uczcili pamięć</w:t>
      </w:r>
      <w:r w:rsidR="00C11882" w:rsidRPr="00497C34">
        <w:rPr>
          <w:rFonts w:ascii="Arial" w:hAnsi="Arial" w:cs="Arial"/>
          <w:sz w:val="24"/>
          <w:szCs w:val="24"/>
        </w:rPr>
        <w:t xml:space="preserve"> pana p</w:t>
      </w:r>
      <w:r w:rsidRPr="00497C34">
        <w:rPr>
          <w:rFonts w:ascii="Arial" w:hAnsi="Arial" w:cs="Arial"/>
          <w:sz w:val="24"/>
          <w:szCs w:val="24"/>
        </w:rPr>
        <w:t xml:space="preserve">rofesora. </w:t>
      </w:r>
    </w:p>
    <w:p w:rsidR="00806FD6" w:rsidRPr="00497C34" w:rsidRDefault="00806FD6" w:rsidP="00806FD6">
      <w:pPr>
        <w:jc w:val="both"/>
        <w:rPr>
          <w:rFonts w:ascii="Arial" w:hAnsi="Arial" w:cs="Arial"/>
          <w:sz w:val="24"/>
          <w:szCs w:val="24"/>
        </w:rPr>
      </w:pPr>
    </w:p>
    <w:p w:rsidR="00806FD6" w:rsidRPr="00497C34" w:rsidRDefault="00806FD6" w:rsidP="00806FD6">
      <w:pPr>
        <w:jc w:val="both"/>
        <w:rPr>
          <w:rFonts w:ascii="Arial" w:hAnsi="Arial" w:cs="Arial"/>
          <w:sz w:val="24"/>
          <w:szCs w:val="24"/>
        </w:rPr>
      </w:pPr>
      <w:r w:rsidRPr="00497C34">
        <w:rPr>
          <w:rFonts w:ascii="Arial" w:hAnsi="Arial" w:cs="Arial"/>
          <w:sz w:val="24"/>
          <w:szCs w:val="24"/>
        </w:rPr>
        <w:t xml:space="preserve">Szanowni Państwo, </w:t>
      </w:r>
    </w:p>
    <w:p w:rsidR="00806FD6" w:rsidRPr="00497C34" w:rsidRDefault="00C11882" w:rsidP="00497C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97C34">
        <w:rPr>
          <w:rFonts w:ascii="Arial" w:hAnsi="Arial" w:cs="Arial"/>
          <w:sz w:val="24"/>
          <w:szCs w:val="24"/>
        </w:rPr>
        <w:t>w</w:t>
      </w:r>
      <w:r w:rsidR="00806FD6" w:rsidRPr="00497C34">
        <w:rPr>
          <w:rFonts w:ascii="Arial" w:hAnsi="Arial" w:cs="Arial"/>
          <w:sz w:val="24"/>
          <w:szCs w:val="24"/>
        </w:rPr>
        <w:t xml:space="preserve"> tym tygodniu miało miejsce wydarzenie, które może znacząco wpłynąć na naszą przyszłość. Uniwersytet Mikołaja Kopernika podpisał z grupą Boryszew umowę, która dotyczy m.in. współpracy naukowej, w tym prowadzenia centrum inżynierii materiałowej. Będzie to pierwszy projekt łączący wiedzę naszych pracowników z potrzebami przemysłu realizowany na taką skalę. Grupa Boryszew stanie się pierwszym strategicznym partnerem gospodarczym naszego Uniwersytetu. Za inicjatywę i pomoc w tej sprawie serdecznie dziękuję pani poseł Iwonie Michałek.</w:t>
      </w:r>
    </w:p>
    <w:p w:rsidR="00806FD6" w:rsidRPr="00497C34" w:rsidRDefault="00806FD6" w:rsidP="00497C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97C34">
        <w:rPr>
          <w:rFonts w:ascii="Arial" w:hAnsi="Arial" w:cs="Arial"/>
          <w:sz w:val="24"/>
          <w:szCs w:val="24"/>
        </w:rPr>
        <w:t>Niezwykle ważny jest fakt, że w tworzeniu centrum badawczego</w:t>
      </w:r>
      <w:r w:rsidR="00497C34">
        <w:rPr>
          <w:rFonts w:ascii="Arial" w:hAnsi="Arial" w:cs="Arial"/>
          <w:sz w:val="24"/>
          <w:szCs w:val="24"/>
        </w:rPr>
        <w:t xml:space="preserve"> </w:t>
      </w:r>
      <w:r w:rsidRPr="00497C34">
        <w:rPr>
          <w:rFonts w:ascii="Arial" w:hAnsi="Arial" w:cs="Arial"/>
          <w:sz w:val="24"/>
          <w:szCs w:val="24"/>
        </w:rPr>
        <w:t xml:space="preserve">– w ramach Kontraktu Terytorialnego – uczestniczyć będą także Uniwersytet Kazimierza Wielkiego i Uniwersytet Technologiczno-Przyrodniczy w Bydgoszczy. Bardzo cieszę się z coraz bliższej współpracy uniwersytetów z naszych miast. 29 września zeszłego roku w obecności wicepremiera i ministra nauki i szkolnictwa wyższego Jarosława Gowina podpisaliśmy list intencyjny w tej sprawie. Dwa miesiące temu do grona deklarujących współpracę uczelni regionu  dołączyły bydgoska Akademia Muzyczna i włocławska Państwowa Wyższa Szkoła Zawodowa. Jestem przekonany, że ta współpraca będzie miała znaczenie nie tylko dla poszczególnych instytucji, ale także </w:t>
      </w:r>
      <w:r w:rsidRPr="00497C34">
        <w:rPr>
          <w:rFonts w:ascii="Arial" w:hAnsi="Arial" w:cs="Arial"/>
          <w:sz w:val="24"/>
          <w:szCs w:val="24"/>
        </w:rPr>
        <w:lastRenderedPageBreak/>
        <w:t xml:space="preserve">dla całego regionu. Raz jeszcze dziękuję władzom rektorskim wszystkich tych uczelni za otwartość oraz </w:t>
      </w:r>
      <w:r w:rsidR="0028031C" w:rsidRPr="00497C34">
        <w:rPr>
          <w:rFonts w:ascii="Arial" w:hAnsi="Arial" w:cs="Arial"/>
          <w:sz w:val="24"/>
          <w:szCs w:val="24"/>
        </w:rPr>
        <w:t>panu w</w:t>
      </w:r>
      <w:r w:rsidRPr="00497C34">
        <w:rPr>
          <w:rFonts w:ascii="Arial" w:hAnsi="Arial" w:cs="Arial"/>
          <w:sz w:val="24"/>
          <w:szCs w:val="24"/>
        </w:rPr>
        <w:t>ojewodzie i jego zastępcy za zorganizowanie drugiego ze wspomnianych spotkań.</w:t>
      </w:r>
    </w:p>
    <w:p w:rsidR="00806FD6" w:rsidRPr="00497C34" w:rsidRDefault="00806FD6" w:rsidP="006944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97C34">
        <w:rPr>
          <w:rFonts w:ascii="Arial" w:hAnsi="Arial" w:cs="Arial"/>
          <w:sz w:val="24"/>
          <w:szCs w:val="24"/>
        </w:rPr>
        <w:t>Współpraca z gospodarką i uczelniami regionu to jeden z ważnych kierunków rozwoju Uniwersytetu Mikołaja Kopernika w najbliższych latach, ściśle związany z naszym celem najważniejszym</w:t>
      </w:r>
      <w:r w:rsidR="0028031C" w:rsidRPr="00497C34">
        <w:rPr>
          <w:rFonts w:ascii="Arial" w:hAnsi="Arial" w:cs="Arial"/>
          <w:sz w:val="24"/>
          <w:szCs w:val="24"/>
        </w:rPr>
        <w:t xml:space="preserve"> –</w:t>
      </w:r>
      <w:r w:rsidRPr="00497C34">
        <w:rPr>
          <w:rFonts w:ascii="Arial" w:hAnsi="Arial" w:cs="Arial"/>
          <w:sz w:val="24"/>
          <w:szCs w:val="24"/>
        </w:rPr>
        <w:t xml:space="preserve"> budową silnego uniwersytetu badawczego. Najlepsze europejskie i światowe uniwersytety są w pierwszej kolejności instytucjami prowadzącymi badania naukowe, </w:t>
      </w:r>
      <w:bookmarkStart w:id="0" w:name="_GoBack"/>
      <w:bookmarkEnd w:id="0"/>
      <w:r w:rsidRPr="00497C34">
        <w:rPr>
          <w:rFonts w:ascii="Arial" w:hAnsi="Arial" w:cs="Arial"/>
          <w:sz w:val="24"/>
          <w:szCs w:val="24"/>
        </w:rPr>
        <w:t xml:space="preserve">a kształcenie opiera się na uzyskanych w ich trakcie wynikach. Rosnąca obecność naszych pracowników w światowym obiegu naukowym m.in. poprzez publikowanie wyników badań w najlepszych czasopismach i wydawnictwach pomoże nam ten cel osiągnąć. Dlatego wprowadzamy system, który będzie promował i premiował takie właśnie publikacje. Tylko od początku tego roku miałem okazję przyznać dziewięć stypendiów za wysoko punktowane publikacje, a jeszcze przed wejściem w życie nowego systemu wręczyłem nagrodę I stopnia zespołowi fizyków za publikację </w:t>
      </w:r>
      <w:r w:rsidR="0028031C" w:rsidRPr="00497C34">
        <w:rPr>
          <w:rFonts w:ascii="Arial" w:hAnsi="Arial" w:cs="Arial"/>
          <w:sz w:val="24"/>
          <w:szCs w:val="24"/>
        </w:rPr>
        <w:t xml:space="preserve">w </w:t>
      </w:r>
      <w:r w:rsidR="0028031C" w:rsidRPr="00497C34">
        <w:rPr>
          <w:rFonts w:ascii="Arial" w:hAnsi="Arial" w:cs="Arial"/>
          <w:i/>
          <w:sz w:val="24"/>
          <w:szCs w:val="24"/>
        </w:rPr>
        <w:t xml:space="preserve">Nature </w:t>
      </w:r>
      <w:proofErr w:type="spellStart"/>
      <w:r w:rsidR="0028031C" w:rsidRPr="00497C34">
        <w:rPr>
          <w:rFonts w:ascii="Arial" w:hAnsi="Arial" w:cs="Arial"/>
          <w:i/>
          <w:sz w:val="24"/>
          <w:szCs w:val="24"/>
        </w:rPr>
        <w:t>Astronomy</w:t>
      </w:r>
      <w:proofErr w:type="spellEnd"/>
      <w:r w:rsidRPr="00497C34">
        <w:rPr>
          <w:rFonts w:ascii="Arial" w:hAnsi="Arial" w:cs="Arial"/>
          <w:sz w:val="24"/>
          <w:szCs w:val="24"/>
        </w:rPr>
        <w:t xml:space="preserve">. </w:t>
      </w:r>
    </w:p>
    <w:p w:rsidR="00806FD6" w:rsidRPr="00497C34" w:rsidRDefault="0028031C" w:rsidP="0028031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97C34">
        <w:rPr>
          <w:rFonts w:ascii="Arial" w:hAnsi="Arial" w:cs="Arial"/>
          <w:sz w:val="24"/>
          <w:szCs w:val="24"/>
        </w:rPr>
        <w:t>Już w 2016 roku</w:t>
      </w:r>
      <w:r w:rsidR="00806FD6" w:rsidRPr="00497C34">
        <w:rPr>
          <w:rFonts w:ascii="Arial" w:hAnsi="Arial" w:cs="Arial"/>
          <w:sz w:val="24"/>
          <w:szCs w:val="24"/>
        </w:rPr>
        <w:t xml:space="preserve"> znaleźliśmy się na wysokich pozycjach w międzynarodowych rankingach opracowywanych na podstawie znaczenia i zasięgu publikacji naukowych. W rankingu </w:t>
      </w:r>
      <w:r w:rsidR="00806FD6" w:rsidRPr="00497C34">
        <w:rPr>
          <w:rFonts w:ascii="Arial" w:hAnsi="Arial" w:cs="Arial"/>
          <w:i/>
          <w:sz w:val="24"/>
          <w:szCs w:val="24"/>
        </w:rPr>
        <w:t>Nature Index</w:t>
      </w:r>
      <w:r w:rsidR="00806FD6" w:rsidRPr="00497C34">
        <w:rPr>
          <w:rFonts w:ascii="Arial" w:hAnsi="Arial" w:cs="Arial"/>
          <w:sz w:val="24"/>
          <w:szCs w:val="24"/>
        </w:rPr>
        <w:t xml:space="preserve"> uwzględniającym liczbę i wartość artykułów naukowych</w:t>
      </w:r>
      <w:r w:rsidRPr="00497C34">
        <w:rPr>
          <w:rFonts w:ascii="Arial" w:hAnsi="Arial" w:cs="Arial"/>
          <w:sz w:val="24"/>
          <w:szCs w:val="24"/>
        </w:rPr>
        <w:t xml:space="preserve"> </w:t>
      </w:r>
      <w:r w:rsidR="00806FD6" w:rsidRPr="00497C34">
        <w:rPr>
          <w:rFonts w:ascii="Arial" w:hAnsi="Arial" w:cs="Arial"/>
          <w:sz w:val="24"/>
          <w:szCs w:val="24"/>
        </w:rPr>
        <w:t>znaleźliśmy się na ósmym miejscu pośród wszystkich uczelni w Polsce. W tzw. rankingu lejdejskim uwzględniającym udział publikacji należących do jednego procenta najbardziej wpływowych na świecie w ogólnej liczbie publikacji naszych pracowników zajęliśmy pierwsze miejsce w kraju.</w:t>
      </w:r>
    </w:p>
    <w:p w:rsidR="00806FD6" w:rsidRPr="00497C34" w:rsidRDefault="00806FD6" w:rsidP="0028031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97C34">
        <w:rPr>
          <w:rFonts w:ascii="Arial" w:hAnsi="Arial" w:cs="Arial"/>
          <w:sz w:val="24"/>
          <w:szCs w:val="24"/>
        </w:rPr>
        <w:t>W budowie silnego uniwersytetu badawczego z pewnością pomoże  także przekształcenie Interdyscyplinarnego Centrum Nowoczesnych Technologii w jednostkę podstawową</w:t>
      </w:r>
      <w:r w:rsidR="0028031C" w:rsidRPr="00497C34">
        <w:rPr>
          <w:rFonts w:ascii="Arial" w:hAnsi="Arial" w:cs="Arial"/>
          <w:sz w:val="24"/>
          <w:szCs w:val="24"/>
        </w:rPr>
        <w:t xml:space="preserve"> –</w:t>
      </w:r>
      <w:r w:rsidRPr="00497C34">
        <w:rPr>
          <w:rFonts w:ascii="Arial" w:hAnsi="Arial" w:cs="Arial"/>
          <w:sz w:val="24"/>
          <w:szCs w:val="24"/>
        </w:rPr>
        <w:t xml:space="preserve"> pie</w:t>
      </w:r>
      <w:r w:rsidR="0028031C" w:rsidRPr="00497C34">
        <w:rPr>
          <w:rFonts w:ascii="Arial" w:hAnsi="Arial" w:cs="Arial"/>
          <w:sz w:val="24"/>
          <w:szCs w:val="24"/>
        </w:rPr>
        <w:t>rwszą</w:t>
      </w:r>
      <w:r w:rsidRPr="00497C34">
        <w:rPr>
          <w:rFonts w:ascii="Arial" w:hAnsi="Arial" w:cs="Arial"/>
          <w:sz w:val="24"/>
          <w:szCs w:val="24"/>
        </w:rPr>
        <w:t xml:space="preserve"> </w:t>
      </w:r>
      <w:r w:rsidR="00540266" w:rsidRPr="00497C34">
        <w:rPr>
          <w:rFonts w:ascii="Arial" w:hAnsi="Arial" w:cs="Arial"/>
          <w:sz w:val="24"/>
          <w:szCs w:val="24"/>
        </w:rPr>
        <w:t xml:space="preserve">taką </w:t>
      </w:r>
      <w:r w:rsidRPr="00497C34">
        <w:rPr>
          <w:rFonts w:ascii="Arial" w:hAnsi="Arial" w:cs="Arial"/>
          <w:sz w:val="24"/>
          <w:szCs w:val="24"/>
        </w:rPr>
        <w:t xml:space="preserve">jednostkę na UMK niebędącą wydziałem, a skupiającą się wyłącznie na prowadzeniu badań. </w:t>
      </w:r>
    </w:p>
    <w:p w:rsidR="00806FD6" w:rsidRPr="00497C34" w:rsidRDefault="00806FD6" w:rsidP="00806FD6">
      <w:pPr>
        <w:jc w:val="both"/>
        <w:rPr>
          <w:rFonts w:ascii="Arial" w:hAnsi="Arial" w:cs="Arial"/>
          <w:sz w:val="24"/>
          <w:szCs w:val="24"/>
        </w:rPr>
      </w:pPr>
    </w:p>
    <w:p w:rsidR="00806FD6" w:rsidRPr="00497C34" w:rsidRDefault="00806FD6" w:rsidP="00806FD6">
      <w:pPr>
        <w:jc w:val="both"/>
        <w:rPr>
          <w:rFonts w:ascii="Arial" w:hAnsi="Arial" w:cs="Arial"/>
          <w:sz w:val="24"/>
          <w:szCs w:val="24"/>
        </w:rPr>
      </w:pPr>
      <w:r w:rsidRPr="00497C34">
        <w:rPr>
          <w:rFonts w:ascii="Arial" w:hAnsi="Arial" w:cs="Arial"/>
          <w:sz w:val="24"/>
          <w:szCs w:val="24"/>
        </w:rPr>
        <w:t>Panie i Panowie,</w:t>
      </w:r>
    </w:p>
    <w:p w:rsidR="00806FD6" w:rsidRPr="00497C34" w:rsidRDefault="00540266" w:rsidP="0054026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97C34">
        <w:rPr>
          <w:rFonts w:ascii="Arial" w:hAnsi="Arial" w:cs="Arial"/>
          <w:sz w:val="24"/>
          <w:szCs w:val="24"/>
        </w:rPr>
        <w:t>z</w:t>
      </w:r>
      <w:r w:rsidR="00806FD6" w:rsidRPr="00497C34">
        <w:rPr>
          <w:rFonts w:ascii="Arial" w:hAnsi="Arial" w:cs="Arial"/>
          <w:sz w:val="24"/>
          <w:szCs w:val="24"/>
        </w:rPr>
        <w:t xml:space="preserve"> rozwojem naukowym uniwersytetu wiążą się także ambitne plany rozbudowy oferty dydaktycznej. Chcemy jednak podejść do rozwoju tej oferty w sposób systemowy – organizacyjnie, kadrowo i finansowo skupić się na kilku wybranych obszarach, które będą nie tylko atrakcyjne dla przyszłych studentów</w:t>
      </w:r>
      <w:r w:rsidRPr="00497C34">
        <w:rPr>
          <w:rFonts w:ascii="Arial" w:hAnsi="Arial" w:cs="Arial"/>
          <w:sz w:val="24"/>
          <w:szCs w:val="24"/>
        </w:rPr>
        <w:t xml:space="preserve">, </w:t>
      </w:r>
      <w:r w:rsidR="00806FD6" w:rsidRPr="00497C34">
        <w:rPr>
          <w:rFonts w:ascii="Arial" w:hAnsi="Arial" w:cs="Arial"/>
          <w:sz w:val="24"/>
          <w:szCs w:val="24"/>
        </w:rPr>
        <w:t xml:space="preserve">ale również wzmocnią pozycję Uniwersytetu. Tak stało się z istniejącą od tego roku akademickiego psychologią. Planujemy uruchomienie kierunku sportowego </w:t>
      </w:r>
      <w:r w:rsidR="00806FD6" w:rsidRPr="00497C34">
        <w:rPr>
          <w:rFonts w:ascii="Arial" w:hAnsi="Arial" w:cs="Arial"/>
          <w:sz w:val="24"/>
          <w:szCs w:val="24"/>
        </w:rPr>
        <w:lastRenderedPageBreak/>
        <w:t>dedykowanego absolwentom klas mistrzostwa sportowego oraz zawodnikom uprawiającym sport wyczynowo. Realizacja tego celu wiąże się z koniecznym rozwojem zaplecza sportowego. Pod koniec ubiegłego roku Miasto Toruń oddało do użytku jedną z najnowocześniejszych w Polsce przystani sportów wodnych, która powstała ze zmodernizowanej przystani wioślarskiej AZS UMK. W planach mamy rozbudowę zewnętrznej części Uniwersyteckiego Centrum Sportowego, w której powstanie wielofunkcyjny kompleks boisk. Mogę też oficjalnie już poinformować, że Uniwersytet Mikołaja Kopernika prowadzi starania na rzecz uruchomienia studiów w zakresie weterynarii. Będzie to bardzo trudne</w:t>
      </w:r>
      <w:r w:rsidRPr="00497C34">
        <w:rPr>
          <w:rFonts w:ascii="Arial" w:hAnsi="Arial" w:cs="Arial"/>
          <w:sz w:val="24"/>
          <w:szCs w:val="24"/>
        </w:rPr>
        <w:t xml:space="preserve"> </w:t>
      </w:r>
      <w:r w:rsidR="00806FD6" w:rsidRPr="00497C34">
        <w:rPr>
          <w:rFonts w:ascii="Arial" w:hAnsi="Arial" w:cs="Arial"/>
          <w:sz w:val="24"/>
          <w:szCs w:val="24"/>
        </w:rPr>
        <w:t xml:space="preserve">i z pewnością kosztowne przedsięwzięcie, ale warto je podjąć. Liczę w tym zakresie na współpracę z władzami rządowymi i samorządowymi naszego województwa – regionu, w którym ważną rolę odgrywa rolnictwo, w tym hodowla zwierząt. Będzie to także kolejny projekt, który będzie realizowany wspólnie z uniwersytetami bydgoskimi. Chcemy też wzmacniać nasze Studium Politechniczne tak, by stawało się coraz mocniejszą bazą dla kierunków technicznych. </w:t>
      </w:r>
    </w:p>
    <w:p w:rsidR="00806FD6" w:rsidRPr="00497C34" w:rsidRDefault="00806FD6" w:rsidP="0054026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97C34">
        <w:rPr>
          <w:rFonts w:ascii="Arial" w:hAnsi="Arial" w:cs="Arial"/>
          <w:sz w:val="24"/>
          <w:szCs w:val="24"/>
        </w:rPr>
        <w:t>Wraz z poszerzaniem oferty kształcenia dbamy o jego jakość i efekty. Jesteśmy w trakcie wprowadzania systemu doskonałości akademickiej. Jego podstawą były zakończone w ubiegłym roku badania satysfakcji pracowników i studentów, które przyniosły wiele niezwykle cennych uwag i pomysłów. Ich efektem jest m.in. przyjęcie jasno określonych kryteriów oceny pracowników i ich awansu zawodowego. System doskonałości, opisany w przyjętej niedawno Księdze Jakości, ma dynamiczny charakter, będziemy go stale dostosowywać do zmieniających się warunków i potrzeb. Gorąco zachęcam wszystkich członków naszej społeczności: pracowników, doktorantów, studentów i słuchaczy studiów podyplomowych do skorzystania ze strony internetowej systemu i dzielenia się swoimi przemyśleniami i propozycjami.</w:t>
      </w:r>
    </w:p>
    <w:p w:rsidR="00806FD6" w:rsidRPr="00497C34" w:rsidRDefault="00806FD6" w:rsidP="00806FD6">
      <w:pPr>
        <w:jc w:val="both"/>
        <w:rPr>
          <w:rFonts w:ascii="Arial" w:hAnsi="Arial" w:cs="Arial"/>
          <w:sz w:val="24"/>
          <w:szCs w:val="24"/>
        </w:rPr>
      </w:pPr>
    </w:p>
    <w:p w:rsidR="00806FD6" w:rsidRPr="00497C34" w:rsidRDefault="00806FD6" w:rsidP="00806FD6">
      <w:pPr>
        <w:jc w:val="both"/>
        <w:rPr>
          <w:rFonts w:ascii="Arial" w:hAnsi="Arial" w:cs="Arial"/>
          <w:sz w:val="24"/>
          <w:szCs w:val="24"/>
        </w:rPr>
      </w:pPr>
      <w:r w:rsidRPr="00497C34">
        <w:rPr>
          <w:rFonts w:ascii="Arial" w:hAnsi="Arial" w:cs="Arial"/>
          <w:sz w:val="24"/>
          <w:szCs w:val="24"/>
        </w:rPr>
        <w:t xml:space="preserve">Szanowni Państwo, </w:t>
      </w:r>
    </w:p>
    <w:p w:rsidR="00806FD6" w:rsidRPr="00497C34" w:rsidRDefault="000815EC" w:rsidP="000815E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97C34">
        <w:rPr>
          <w:rFonts w:ascii="Arial" w:hAnsi="Arial" w:cs="Arial"/>
          <w:sz w:val="24"/>
          <w:szCs w:val="24"/>
        </w:rPr>
        <w:t>s</w:t>
      </w:r>
      <w:r w:rsidR="00806FD6" w:rsidRPr="00497C34">
        <w:rPr>
          <w:rFonts w:ascii="Arial" w:hAnsi="Arial" w:cs="Arial"/>
          <w:sz w:val="24"/>
          <w:szCs w:val="24"/>
        </w:rPr>
        <w:t xml:space="preserve">erdecznie gratuluję osobom, które odbiorą dziś dyplomy doktorów i doktorów habilitowanych. To niezwykle ważny moment w Państwa życiu, nie tylko naukowym. To także wyjątkowy moment w życiu uniwersytetu. Dostrzegli Państwo w naszym Uniwersytecie gwarancję własnego rozwoju, uznali, że dyplom UMK jest atutem w niełatwej konkurencji naukowej i zawodowej. Liczba nowo promowanych doktorów i </w:t>
      </w:r>
      <w:r w:rsidR="00806FD6" w:rsidRPr="00497C34">
        <w:rPr>
          <w:rFonts w:ascii="Arial" w:hAnsi="Arial" w:cs="Arial"/>
          <w:sz w:val="24"/>
          <w:szCs w:val="24"/>
        </w:rPr>
        <w:lastRenderedPageBreak/>
        <w:t xml:space="preserve">doktorów habilitowanych buduje pozycję naukową Uniwersytetu. Gratulując Państwu osiągnięć, dziękuję za zaufanie, jakim nas obdarzyliście. </w:t>
      </w:r>
    </w:p>
    <w:p w:rsidR="00806FD6" w:rsidRPr="00497C34" w:rsidRDefault="00806FD6" w:rsidP="00806FD6">
      <w:pPr>
        <w:jc w:val="both"/>
        <w:rPr>
          <w:rFonts w:ascii="Arial" w:hAnsi="Arial" w:cs="Arial"/>
          <w:sz w:val="24"/>
          <w:szCs w:val="24"/>
        </w:rPr>
      </w:pPr>
    </w:p>
    <w:p w:rsidR="00806FD6" w:rsidRPr="00497C34" w:rsidRDefault="00806FD6" w:rsidP="00806FD6">
      <w:pPr>
        <w:jc w:val="both"/>
        <w:rPr>
          <w:rFonts w:ascii="Arial" w:hAnsi="Arial" w:cs="Arial"/>
          <w:sz w:val="24"/>
          <w:szCs w:val="24"/>
        </w:rPr>
      </w:pPr>
      <w:r w:rsidRPr="00497C34">
        <w:rPr>
          <w:rFonts w:ascii="Arial" w:hAnsi="Arial" w:cs="Arial"/>
          <w:sz w:val="24"/>
          <w:szCs w:val="24"/>
        </w:rPr>
        <w:t xml:space="preserve">Panie i Panowie, </w:t>
      </w:r>
    </w:p>
    <w:p w:rsidR="00806FD6" w:rsidRPr="00497C34" w:rsidRDefault="000815EC" w:rsidP="000815E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97C34">
        <w:rPr>
          <w:rFonts w:ascii="Arial" w:hAnsi="Arial" w:cs="Arial"/>
          <w:sz w:val="24"/>
          <w:szCs w:val="24"/>
        </w:rPr>
        <w:t>s</w:t>
      </w:r>
      <w:r w:rsidR="00806FD6" w:rsidRPr="00497C34">
        <w:rPr>
          <w:rFonts w:ascii="Arial" w:hAnsi="Arial" w:cs="Arial"/>
          <w:sz w:val="24"/>
          <w:szCs w:val="24"/>
        </w:rPr>
        <w:t>erdecznie dziękuję, że zechcieli Państwo uczestniczyć w Święcie Uniwersytetu Mikołaja Kopernika. Nasza społeczność</w:t>
      </w:r>
      <w:r w:rsidRPr="00497C34">
        <w:rPr>
          <w:rFonts w:ascii="Arial" w:hAnsi="Arial" w:cs="Arial"/>
          <w:sz w:val="24"/>
          <w:szCs w:val="24"/>
        </w:rPr>
        <w:t xml:space="preserve"> działa </w:t>
      </w:r>
      <w:r w:rsidR="00806FD6" w:rsidRPr="00497C34">
        <w:rPr>
          <w:rFonts w:ascii="Arial" w:hAnsi="Arial" w:cs="Arial"/>
          <w:sz w:val="24"/>
          <w:szCs w:val="24"/>
        </w:rPr>
        <w:t>w przyjaznym otoczeniu i na jego rzecz, cieszymy się Państwa przychylnością i wsparciem, jesteśmy wdzięczni za pomoc władz rządowych i samorządowych, parlamentarzystów, świata biznesu i wielu ludzi, którzy cenią Uniwersytet Mikołaja Kopernika, jego społeczność i osiągnięcia. Cieszę się, że możemy dziś wspólnie, w tak zaszczytnym gronie</w:t>
      </w:r>
      <w:r w:rsidRPr="00497C34">
        <w:rPr>
          <w:rFonts w:ascii="Arial" w:hAnsi="Arial" w:cs="Arial"/>
          <w:sz w:val="24"/>
          <w:szCs w:val="24"/>
        </w:rPr>
        <w:t>, obchodzić Święto naszego U</w:t>
      </w:r>
      <w:r w:rsidR="00806FD6" w:rsidRPr="00497C34">
        <w:rPr>
          <w:rFonts w:ascii="Arial" w:hAnsi="Arial" w:cs="Arial"/>
          <w:sz w:val="24"/>
          <w:szCs w:val="24"/>
        </w:rPr>
        <w:t xml:space="preserve">niwersytetu. </w:t>
      </w:r>
    </w:p>
    <w:p w:rsidR="00806FD6" w:rsidRPr="00497C34" w:rsidRDefault="00806FD6" w:rsidP="00806FD6">
      <w:pPr>
        <w:jc w:val="both"/>
        <w:rPr>
          <w:rFonts w:ascii="Arial" w:hAnsi="Arial" w:cs="Arial"/>
          <w:sz w:val="24"/>
          <w:szCs w:val="24"/>
        </w:rPr>
      </w:pPr>
    </w:p>
    <w:p w:rsidR="00806FD6" w:rsidRPr="00497C34" w:rsidRDefault="00806FD6" w:rsidP="00806FD6">
      <w:pPr>
        <w:jc w:val="both"/>
        <w:rPr>
          <w:rFonts w:ascii="Arial" w:hAnsi="Arial" w:cs="Arial"/>
          <w:sz w:val="24"/>
          <w:szCs w:val="24"/>
        </w:rPr>
      </w:pPr>
      <w:r w:rsidRPr="00497C34">
        <w:rPr>
          <w:rFonts w:ascii="Arial" w:hAnsi="Arial" w:cs="Arial"/>
          <w:sz w:val="24"/>
          <w:szCs w:val="24"/>
        </w:rPr>
        <w:t>Dziękuję Państwu za uwagę.</w:t>
      </w:r>
    </w:p>
    <w:p w:rsidR="00806FD6" w:rsidRPr="00497C34" w:rsidRDefault="00806FD6" w:rsidP="00806FD6">
      <w:pPr>
        <w:jc w:val="both"/>
        <w:rPr>
          <w:sz w:val="24"/>
          <w:szCs w:val="24"/>
        </w:rPr>
      </w:pPr>
    </w:p>
    <w:p w:rsidR="0050506E" w:rsidRPr="00497C34" w:rsidRDefault="0050506E">
      <w:pPr>
        <w:rPr>
          <w:sz w:val="24"/>
          <w:szCs w:val="24"/>
        </w:rPr>
      </w:pPr>
    </w:p>
    <w:sectPr w:rsidR="0050506E" w:rsidRPr="00497C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9449F">
      <w:pPr>
        <w:spacing w:line="240" w:lineRule="auto"/>
      </w:pPr>
      <w:r>
        <w:separator/>
      </w:r>
    </w:p>
  </w:endnote>
  <w:endnote w:type="continuationSeparator" w:id="0">
    <w:p w:rsidR="00000000" w:rsidRDefault="00694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316307"/>
      <w:docPartObj>
        <w:docPartGallery w:val="Page Numbers (Bottom of Page)"/>
        <w:docPartUnique/>
      </w:docPartObj>
    </w:sdtPr>
    <w:sdtEndPr/>
    <w:sdtContent>
      <w:p w:rsidR="00FE10C2" w:rsidRDefault="00497C3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49F">
          <w:rPr>
            <w:noProof/>
          </w:rPr>
          <w:t>4</w:t>
        </w:r>
        <w:r>
          <w:fldChar w:fldCharType="end"/>
        </w:r>
      </w:p>
    </w:sdtContent>
  </w:sdt>
  <w:p w:rsidR="00FE10C2" w:rsidRDefault="006944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9449F">
      <w:pPr>
        <w:spacing w:line="240" w:lineRule="auto"/>
      </w:pPr>
      <w:r>
        <w:separator/>
      </w:r>
    </w:p>
  </w:footnote>
  <w:footnote w:type="continuationSeparator" w:id="0">
    <w:p w:rsidR="00000000" w:rsidRDefault="006944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D6"/>
    <w:rsid w:val="000815EC"/>
    <w:rsid w:val="0028031C"/>
    <w:rsid w:val="00497C34"/>
    <w:rsid w:val="0050506E"/>
    <w:rsid w:val="00540266"/>
    <w:rsid w:val="0069449F"/>
    <w:rsid w:val="00806FD6"/>
    <w:rsid w:val="00C1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FD6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6F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FD6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6F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2710B8CA</Template>
  <TotalTime>1</TotalTime>
  <Pages>4</Pages>
  <Words>1074</Words>
  <Characters>6449</Characters>
  <Application>Microsoft Office Word</Application>
  <DocSecurity>4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Walasiak-Bednarek</dc:creator>
  <cp:lastModifiedBy>Magdalena Janowska</cp:lastModifiedBy>
  <cp:revision>2</cp:revision>
  <dcterms:created xsi:type="dcterms:W3CDTF">2017-02-17T12:58:00Z</dcterms:created>
  <dcterms:modified xsi:type="dcterms:W3CDTF">2017-02-17T12:58:00Z</dcterms:modified>
</cp:coreProperties>
</file>